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37501D" w14:textId="77777777" w:rsidR="00303F50" w:rsidRPr="00E21DC9" w:rsidRDefault="00303F50" w:rsidP="001F64CD">
      <w:pPr>
        <w:autoSpaceDE/>
        <w:jc w:val="center"/>
        <w:rPr>
          <w:rFonts w:asciiTheme="minorBidi" w:hAnsiTheme="minorBidi" w:cstheme="minorBidi"/>
          <w:b/>
          <w:bCs/>
          <w:sz w:val="22"/>
          <w:szCs w:val="22"/>
        </w:rPr>
      </w:pPr>
    </w:p>
    <w:p w14:paraId="4B3472E3" w14:textId="77777777" w:rsidR="00EB0B2A" w:rsidRPr="0052608B" w:rsidRDefault="00EB0B2A" w:rsidP="00EB0B2A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14:paraId="36284130" w14:textId="77777777" w:rsidR="00EB0B2A" w:rsidRPr="0052608B" w:rsidRDefault="00EB0B2A" w:rsidP="00EB0B2A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4159964B" w14:textId="77777777" w:rsidR="00EB0B2A" w:rsidRPr="0052608B" w:rsidRDefault="00EB0B2A" w:rsidP="00EB0B2A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24E79C81" w14:textId="77777777" w:rsidR="00EB0B2A" w:rsidRPr="00B91439" w:rsidRDefault="00EB0B2A" w:rsidP="00EB0B2A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46BD1DC" w14:textId="2FB07C10" w:rsidR="00EB0B2A" w:rsidRPr="00B91439" w:rsidRDefault="00D75010" w:rsidP="00EB0B2A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hAnsi="Arial" w:cs="Arial"/>
          <w:sz w:val="22"/>
          <w:szCs w:val="22"/>
          <w:lang w:val="en-GB"/>
        </w:rPr>
        <w:t>nie</w:t>
      </w:r>
      <w:r w:rsidR="00EB0B2A" w:rsidRPr="00B91439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175ECC53" w14:textId="77777777" w:rsidR="00EB0B2A" w:rsidRPr="00B91439" w:rsidRDefault="00EB0B2A" w:rsidP="00EB0B2A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5DAB6C7B" w14:textId="77777777" w:rsidR="00303F50" w:rsidRPr="00EB0B2A" w:rsidRDefault="00303F50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02EB378F" w14:textId="77777777" w:rsidR="00D32FBE" w:rsidRPr="00EB0B2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6A05A809" w14:textId="77777777" w:rsidR="00D32FBE" w:rsidRPr="00EB0B2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E21DC9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E21DC9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3E491E30" w:rsidR="00303F50" w:rsidRPr="00E21DC9" w:rsidRDefault="00E2132B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Style w:val="s40"/>
                <w:rFonts w:asciiTheme="minorBidi" w:hAnsiTheme="minorBidi" w:cstheme="minorBidi"/>
                <w:color w:val="000000"/>
              </w:rPr>
              <w:t>Planowanie i rozwój kariery</w:t>
            </w:r>
          </w:p>
        </w:tc>
      </w:tr>
      <w:tr w:rsidR="00303F50" w:rsidRPr="00E21DC9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E21DC9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1BA282A5" w:rsidR="00303F50" w:rsidRPr="00E21DC9" w:rsidRDefault="00E21DC9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21DC9">
              <w:rPr>
                <w:rFonts w:asciiTheme="minorBidi" w:hAnsiTheme="minorBidi" w:cstheme="minorBidi"/>
                <w:sz w:val="22"/>
                <w:szCs w:val="22"/>
              </w:rPr>
              <w:t>Career</w:t>
            </w:r>
            <w:proofErr w:type="spellEnd"/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Pr="00E21DC9">
              <w:rPr>
                <w:rFonts w:asciiTheme="minorBidi" w:hAnsiTheme="minorBidi" w:cstheme="minorBidi"/>
                <w:sz w:val="22"/>
                <w:szCs w:val="22"/>
              </w:rPr>
              <w:t>planning</w:t>
            </w:r>
            <w:proofErr w:type="spellEnd"/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and development</w:t>
            </w:r>
          </w:p>
        </w:tc>
      </w:tr>
    </w:tbl>
    <w:p w14:paraId="72A3D3EC" w14:textId="77777777" w:rsidR="00303F50" w:rsidRPr="00E21DC9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E21DC9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78A8A98F" w:rsidR="00827D3B" w:rsidRPr="00E21DC9" w:rsidRDefault="00E21DC9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mgr Ilona Sieradzka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Zespół dydaktyczny</w:t>
            </w:r>
          </w:p>
        </w:tc>
      </w:tr>
      <w:tr w:rsidR="00827D3B" w:rsidRPr="00E21DC9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18DC018E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27D3B" w:rsidRPr="00E21DC9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827D3B" w:rsidRPr="00E21DC9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06638A7B" w:rsidR="00827D3B" w:rsidRPr="00E21DC9" w:rsidRDefault="004E46D7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E21DC9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4101652C" w14:textId="77777777" w:rsidR="00827D3B" w:rsidRPr="00E21DC9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B99056E" w14:textId="77777777" w:rsidR="00827D3B" w:rsidRPr="00E21DC9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1299C43A" w14:textId="77777777" w:rsidR="00303F50" w:rsidRPr="00E21DC9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DDBEF00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3461D779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3188016C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Opis kursu (cele kształcenia)</w:t>
      </w:r>
    </w:p>
    <w:p w14:paraId="3CF2D8B6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E21DC9" w14:paraId="0FB78278" w14:textId="77777777" w:rsidTr="70D0AB54">
        <w:trPr>
          <w:trHeight w:val="1365"/>
        </w:trPr>
        <w:tc>
          <w:tcPr>
            <w:tcW w:w="9640" w:type="dxa"/>
          </w:tcPr>
          <w:p w14:paraId="56DFD772" w14:textId="7E4A2DAA" w:rsidR="002E5B4A" w:rsidRPr="00E21DC9" w:rsidRDefault="00444289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Celem kształcenia </w:t>
            </w:r>
            <w:r w:rsidR="00771F0E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jest zapoznanie </w:t>
            </w:r>
            <w:r w:rsidR="004E040E">
              <w:rPr>
                <w:rFonts w:asciiTheme="minorBidi" w:hAnsiTheme="minorBidi" w:cstheme="minorBidi"/>
                <w:sz w:val="22"/>
                <w:szCs w:val="22"/>
              </w:rPr>
              <w:t xml:space="preserve">osób studiujących </w:t>
            </w:r>
            <w:r w:rsidR="008F3720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z kluczowymi </w:t>
            </w:r>
            <w:r w:rsidR="002E5B4A" w:rsidRPr="00E21DC9">
              <w:rPr>
                <w:rFonts w:asciiTheme="minorBidi" w:hAnsiTheme="minorBidi" w:cstheme="minorBidi"/>
                <w:sz w:val="22"/>
                <w:szCs w:val="22"/>
              </w:rPr>
              <w:t>etapami na drodze do określenia</w:t>
            </w:r>
            <w:r w:rsidR="00DF6C25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świadome</w:t>
            </w:r>
            <w:r w:rsidR="00AD6A4E" w:rsidRPr="00E21DC9">
              <w:rPr>
                <w:rFonts w:asciiTheme="minorBidi" w:hAnsiTheme="minorBidi" w:cstheme="minorBidi"/>
                <w:sz w:val="22"/>
                <w:szCs w:val="22"/>
              </w:rPr>
              <w:t>j</w:t>
            </w:r>
            <w:r w:rsidR="00DF6C25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i efektywne</w:t>
            </w:r>
            <w:r w:rsidR="00AD6A4E" w:rsidRPr="00E21DC9">
              <w:rPr>
                <w:rFonts w:asciiTheme="minorBidi" w:hAnsiTheme="minorBidi" w:cstheme="minorBidi"/>
                <w:sz w:val="22"/>
                <w:szCs w:val="22"/>
              </w:rPr>
              <w:t>j</w:t>
            </w:r>
            <w:r w:rsidR="00DE57D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4E040E">
              <w:rPr>
                <w:rFonts w:asciiTheme="minorBidi" w:hAnsiTheme="minorBidi" w:cstheme="minorBidi"/>
                <w:sz w:val="22"/>
                <w:szCs w:val="22"/>
              </w:rPr>
              <w:t>ścieżki kariery</w:t>
            </w:r>
            <w:r w:rsidR="006D4A86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na rynku pracy.</w:t>
            </w:r>
            <w:r w:rsidR="00AD6A4E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W ramach kursu </w:t>
            </w:r>
            <w:r w:rsidR="00861807">
              <w:rPr>
                <w:rFonts w:asciiTheme="minorBidi" w:hAnsiTheme="minorBidi" w:cstheme="minorBidi"/>
                <w:sz w:val="22"/>
                <w:szCs w:val="22"/>
              </w:rPr>
              <w:t>osoba studiująca</w:t>
            </w:r>
            <w:r w:rsidR="00AD6A4E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przyswaja narzędzia niezbędne do efektywnego </w:t>
            </w:r>
            <w:r w:rsidR="000A3A0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definiowania celu, </w:t>
            </w:r>
            <w:r w:rsidR="001628E9" w:rsidRPr="00E21DC9">
              <w:rPr>
                <w:rFonts w:asciiTheme="minorBidi" w:hAnsiTheme="minorBidi" w:cstheme="minorBidi"/>
                <w:sz w:val="22"/>
                <w:szCs w:val="22"/>
              </w:rPr>
              <w:t>charakteryzowania</w:t>
            </w:r>
            <w:r w:rsidR="000A3A0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wartości</w:t>
            </w:r>
            <w:r w:rsidR="0055516C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, </w:t>
            </w:r>
            <w:r w:rsidR="007A3CEC" w:rsidRPr="00E21DC9">
              <w:rPr>
                <w:rFonts w:asciiTheme="minorBidi" w:hAnsiTheme="minorBidi" w:cstheme="minorBidi"/>
                <w:sz w:val="22"/>
                <w:szCs w:val="22"/>
              </w:rPr>
              <w:t>precyzowania zainteresowań</w:t>
            </w:r>
            <w:r w:rsidR="00575C2C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, a także </w:t>
            </w:r>
            <w:r w:rsidR="00805027" w:rsidRPr="00E21DC9">
              <w:rPr>
                <w:rFonts w:asciiTheme="minorBidi" w:hAnsiTheme="minorBidi" w:cstheme="minorBidi"/>
                <w:sz w:val="22"/>
                <w:szCs w:val="22"/>
              </w:rPr>
              <w:t>konkretyzowania kluczowych umiejętności i kompetencji</w:t>
            </w:r>
            <w:r w:rsidR="00FE18B8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przydatnych do realizacji </w:t>
            </w:r>
            <w:r w:rsidR="00E53030" w:rsidRPr="00E21DC9">
              <w:rPr>
                <w:rFonts w:asciiTheme="minorBidi" w:hAnsiTheme="minorBidi" w:cstheme="minorBidi"/>
                <w:sz w:val="22"/>
                <w:szCs w:val="22"/>
              </w:rPr>
              <w:t>wytyczonych za</w:t>
            </w:r>
            <w:r w:rsidR="00BB5CAB" w:rsidRPr="00E21DC9">
              <w:rPr>
                <w:rFonts w:asciiTheme="minorBidi" w:hAnsiTheme="minorBidi" w:cstheme="minorBidi"/>
                <w:sz w:val="22"/>
                <w:szCs w:val="22"/>
              </w:rPr>
              <w:t>dań zawodowych</w:t>
            </w:r>
            <w:r w:rsidR="004A71D4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r w:rsidR="00861807">
              <w:rPr>
                <w:rFonts w:asciiTheme="minorBidi" w:hAnsiTheme="minorBidi" w:cstheme="minorBidi"/>
                <w:sz w:val="22"/>
                <w:szCs w:val="22"/>
              </w:rPr>
              <w:t>Studiujący</w:t>
            </w:r>
            <w:r w:rsidR="004A71D4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opanowuj</w:t>
            </w:r>
            <w:r w:rsidR="00861807">
              <w:rPr>
                <w:rFonts w:asciiTheme="minorBidi" w:hAnsiTheme="minorBidi" w:cstheme="minorBidi"/>
                <w:sz w:val="22"/>
                <w:szCs w:val="22"/>
              </w:rPr>
              <w:t>ą</w:t>
            </w:r>
            <w:r w:rsidR="004A71D4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umiejętności </w:t>
            </w:r>
            <w:r w:rsidR="0017137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umożliwiające </w:t>
            </w:r>
            <w:r w:rsidR="00205BAD" w:rsidRPr="00E21DC9">
              <w:rPr>
                <w:rFonts w:asciiTheme="minorBidi" w:hAnsiTheme="minorBidi" w:cstheme="minorBidi"/>
                <w:sz w:val="22"/>
                <w:szCs w:val="22"/>
              </w:rPr>
              <w:t>biegł</w:t>
            </w:r>
            <w:r w:rsidR="00736869" w:rsidRPr="00E21DC9">
              <w:rPr>
                <w:rFonts w:asciiTheme="minorBidi" w:hAnsiTheme="minorBidi" w:cstheme="minorBidi"/>
                <w:sz w:val="22"/>
                <w:szCs w:val="22"/>
              </w:rPr>
              <w:t>ą</w:t>
            </w:r>
            <w:r w:rsidR="00205BAD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790285" w:rsidRPr="00E21DC9">
              <w:rPr>
                <w:rFonts w:asciiTheme="minorBidi" w:hAnsiTheme="minorBidi" w:cstheme="minorBidi"/>
                <w:sz w:val="22"/>
                <w:szCs w:val="22"/>
              </w:rPr>
              <w:t>eksploracj</w:t>
            </w:r>
            <w:r w:rsidR="00861807">
              <w:rPr>
                <w:rFonts w:asciiTheme="minorBidi" w:hAnsiTheme="minorBidi" w:cstheme="minorBidi"/>
                <w:sz w:val="22"/>
                <w:szCs w:val="22"/>
              </w:rPr>
              <w:t>ę</w:t>
            </w:r>
            <w:r w:rsidR="00205BAD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środowiska </w:t>
            </w:r>
            <w:r w:rsidR="000E270A" w:rsidRPr="00E21DC9">
              <w:rPr>
                <w:rFonts w:asciiTheme="minorBidi" w:hAnsiTheme="minorBidi" w:cstheme="minorBidi"/>
                <w:sz w:val="22"/>
                <w:szCs w:val="22"/>
              </w:rPr>
              <w:t>pracy</w:t>
            </w:r>
            <w:r w:rsidR="00736869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związanego z założonym planem rozwoju kariery.</w:t>
            </w:r>
            <w:r w:rsidR="00171373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14:paraId="1FC39945" w14:textId="655F8083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562CB0E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34CE0A41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38A9EB4F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Warunki wstępne</w:t>
      </w:r>
    </w:p>
    <w:p w14:paraId="62EBF3C5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21DC9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E21DC9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5997CC1D" w14:textId="6720C8D8" w:rsidR="00303F50" w:rsidRPr="00E21DC9" w:rsidRDefault="00BB0C3E" w:rsidP="00C75B19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Student ma podstawową wiedzę z zakresu komunikacji społecznej</w:t>
            </w:r>
            <w:r w:rsidR="00A715D0" w:rsidRPr="00E21DC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</w:tr>
      <w:tr w:rsidR="00303F50" w:rsidRPr="00E21DC9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E21DC9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4FE7F0DC" w:rsidR="00303F50" w:rsidRPr="00E21DC9" w:rsidRDefault="00F21237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Student ma podstawowe umiejętności z obszaru </w:t>
            </w:r>
            <w:r w:rsidR="002E4F98" w:rsidRPr="00E21DC9">
              <w:rPr>
                <w:rFonts w:asciiTheme="minorBidi" w:hAnsiTheme="minorBidi" w:cstheme="minorBidi"/>
                <w:sz w:val="22"/>
                <w:szCs w:val="22"/>
              </w:rPr>
              <w:t>autoprezentacji</w:t>
            </w:r>
            <w:r w:rsidR="00A715D0" w:rsidRPr="00E21DC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</w:tr>
      <w:tr w:rsidR="00303F50" w:rsidRPr="00E21DC9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E21DC9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F72F646" w14:textId="473E6A7F" w:rsidR="00303F50" w:rsidRPr="00E21DC9" w:rsidRDefault="00C75B19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Personal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branding</w:t>
            </w:r>
            <w:proofErr w:type="spellEnd"/>
          </w:p>
        </w:tc>
      </w:tr>
    </w:tbl>
    <w:p w14:paraId="70DF9E56" w14:textId="77777777" w:rsidR="00D32FBE" w:rsidRPr="00E21DC9" w:rsidRDefault="00D32FBE">
      <w:pPr>
        <w:rPr>
          <w:rFonts w:asciiTheme="minorBidi" w:hAnsiTheme="minorBidi" w:cstheme="minorBidi"/>
          <w:sz w:val="22"/>
          <w:szCs w:val="22"/>
        </w:rPr>
      </w:pPr>
    </w:p>
    <w:p w14:paraId="44E871BC" w14:textId="77777777" w:rsidR="00D32FBE" w:rsidRPr="00E21DC9" w:rsidRDefault="00D32FBE">
      <w:pPr>
        <w:rPr>
          <w:rFonts w:asciiTheme="minorBidi" w:hAnsiTheme="minorBidi" w:cstheme="minorBidi"/>
          <w:sz w:val="22"/>
          <w:szCs w:val="22"/>
        </w:rPr>
      </w:pPr>
    </w:p>
    <w:p w14:paraId="44A509E2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 xml:space="preserve">Efekty </w:t>
      </w:r>
      <w:r w:rsidR="00100620" w:rsidRPr="00E21DC9">
        <w:rPr>
          <w:rFonts w:asciiTheme="minorBidi" w:hAnsiTheme="minorBidi" w:cstheme="minorBidi"/>
          <w:sz w:val="22"/>
          <w:szCs w:val="22"/>
        </w:rPr>
        <w:t>uczenia się</w:t>
      </w:r>
    </w:p>
    <w:p w14:paraId="144A5D23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E21DC9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21DC9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303F50" w:rsidRPr="00E21DC9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2EC49842" w:rsidR="00303F50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W01 </w:t>
            </w:r>
            <w:r w:rsidR="008A1289">
              <w:rPr>
                <w:rFonts w:asciiTheme="minorBidi" w:hAnsiTheme="minorBidi" w:cstheme="minorBidi"/>
                <w:sz w:val="22"/>
                <w:szCs w:val="22"/>
              </w:rPr>
              <w:t>Student m</w:t>
            </w:r>
            <w:r w:rsidR="00BE7CC5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a pogłębioną wiedzę na temat </w:t>
            </w:r>
            <w:r w:rsidR="006665F9">
              <w:rPr>
                <w:rFonts w:asciiTheme="minorBidi" w:hAnsiTheme="minorBidi" w:cstheme="minorBidi"/>
                <w:sz w:val="22"/>
                <w:szCs w:val="22"/>
              </w:rPr>
              <w:t>ścieżek kariery w marketingu i mediach cyfrowych</w:t>
            </w:r>
            <w:r w:rsidR="008A128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  <w:p w14:paraId="28F8F4BD" w14:textId="77777777" w:rsidR="008A1289" w:rsidRDefault="008A1289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8D114D5" w14:textId="6B054A8C" w:rsidR="008A1289" w:rsidRPr="00E21DC9" w:rsidRDefault="008A128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W02 Student zna podstawowe zasady </w:t>
            </w:r>
            <w:r w:rsidR="003425C7">
              <w:rPr>
                <w:rFonts w:asciiTheme="minorBidi" w:hAnsiTheme="minorBidi" w:cstheme="minorBidi"/>
                <w:sz w:val="22"/>
                <w:szCs w:val="22"/>
              </w:rPr>
              <w:t>funkcjonowania rynku pracy</w:t>
            </w:r>
            <w:r w:rsidR="005318C0">
              <w:rPr>
                <w:rFonts w:asciiTheme="minorBidi" w:hAnsiTheme="minorBidi" w:cstheme="minorBidi"/>
                <w:sz w:val="22"/>
                <w:szCs w:val="22"/>
              </w:rPr>
              <w:t xml:space="preserve"> i </w:t>
            </w:r>
            <w:r w:rsidR="003425C7">
              <w:rPr>
                <w:rFonts w:asciiTheme="minorBidi" w:hAnsiTheme="minorBidi" w:cstheme="minorBidi"/>
                <w:sz w:val="22"/>
                <w:szCs w:val="22"/>
              </w:rPr>
              <w:t>różne formy przedsiębiorczości</w:t>
            </w:r>
            <w:r w:rsidR="005318C0">
              <w:rPr>
                <w:rFonts w:asciiTheme="minorBidi" w:hAnsiTheme="minorBidi" w:cstheme="minorBidi"/>
                <w:sz w:val="22"/>
                <w:szCs w:val="22"/>
              </w:rPr>
              <w:t xml:space="preserve"> w obszarze marketingu i mediów cyfrowych.</w:t>
            </w:r>
          </w:p>
          <w:p w14:paraId="637805D2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63F29E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329D7" w14:textId="56665877" w:rsidR="00303F50" w:rsidRPr="00E21DC9" w:rsidRDefault="008C7798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K_W09</w:t>
            </w:r>
          </w:p>
          <w:p w14:paraId="53B95B65" w14:textId="43C635E6" w:rsidR="005B11B9" w:rsidRPr="00E21DC9" w:rsidRDefault="005B11B9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2E069B0" w14:textId="77777777" w:rsidR="00303F50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B7B4B86" w14:textId="5CAA7D33" w:rsidR="005318C0" w:rsidRPr="00E21DC9" w:rsidRDefault="005318C0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K_W</w:t>
            </w:r>
            <w:r w:rsidR="006751ED">
              <w:rPr>
                <w:rFonts w:asciiTheme="minorBidi" w:hAnsiTheme="minorBidi" w:cstheme="minorBidi"/>
                <w:sz w:val="22"/>
                <w:szCs w:val="22"/>
              </w:rPr>
              <w:t>10</w:t>
            </w:r>
          </w:p>
        </w:tc>
      </w:tr>
    </w:tbl>
    <w:p w14:paraId="3A0FF5F2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5630AD66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21DC9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21DC9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303F50" w:rsidRPr="00E21DC9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AA54F8F" w14:textId="02ABC37C" w:rsidR="003815A7" w:rsidRDefault="003815A7" w:rsidP="00C80C50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U01 Student potrafi wykorzystać posiadaną wiedzę do kreowania spójnego i korzystnego wizerunku własnego jako </w:t>
            </w:r>
            <w:r w:rsidR="0086502B">
              <w:rPr>
                <w:rFonts w:asciiTheme="minorBidi" w:hAnsiTheme="minorBidi" w:cstheme="minorBidi"/>
                <w:sz w:val="22"/>
                <w:szCs w:val="22"/>
              </w:rPr>
              <w:t>kandydata i pracownika.</w:t>
            </w:r>
          </w:p>
          <w:p w14:paraId="34E80D53" w14:textId="77777777" w:rsidR="003815A7" w:rsidRDefault="003815A7" w:rsidP="00C80C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BA226A1" w14:textId="6B5FE168" w:rsidR="00303F50" w:rsidRPr="00E21DC9" w:rsidRDefault="00303F50" w:rsidP="00C80C5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3815A7"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3815A7">
              <w:rPr>
                <w:rFonts w:asciiTheme="minorBidi" w:hAnsiTheme="minorBidi" w:cstheme="minorBidi"/>
                <w:sz w:val="22"/>
                <w:szCs w:val="22"/>
              </w:rPr>
              <w:t>Student p</w:t>
            </w:r>
            <w:r w:rsidR="009F2534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otrafi podejmować interakcję o charakterze perswazyjnym z otoczeniem zewnętrznym </w:t>
            </w:r>
            <w:r w:rsidR="00D66AEF" w:rsidRPr="00E21DC9">
              <w:rPr>
                <w:rFonts w:asciiTheme="minorBidi" w:hAnsiTheme="minorBidi" w:cstheme="minorBidi"/>
                <w:sz w:val="22"/>
                <w:szCs w:val="22"/>
              </w:rPr>
              <w:t>w warunkach pracy zawodowej</w:t>
            </w:r>
            <w:r w:rsidR="00170299" w:rsidRPr="00E21DC9">
              <w:rPr>
                <w:rFonts w:asciiTheme="minorBidi" w:hAnsiTheme="minorBidi" w:cstheme="minorBidi"/>
                <w:sz w:val="22"/>
                <w:szCs w:val="22"/>
              </w:rPr>
              <w:t>.</w:t>
            </w:r>
          </w:p>
        </w:tc>
        <w:tc>
          <w:tcPr>
            <w:tcW w:w="2410" w:type="dxa"/>
          </w:tcPr>
          <w:p w14:paraId="7E54B11C" w14:textId="36965565" w:rsidR="0086502B" w:rsidRDefault="0086502B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K_U05</w:t>
            </w:r>
          </w:p>
          <w:p w14:paraId="44233559" w14:textId="77777777" w:rsidR="0086502B" w:rsidRDefault="008650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606B0BEC" w14:textId="77777777" w:rsidR="0086502B" w:rsidRDefault="008650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465D24B" w14:textId="77777777" w:rsidR="0086502B" w:rsidRDefault="0086502B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35F33C6" w14:textId="05B5395A" w:rsidR="00303F50" w:rsidRPr="00E21DC9" w:rsidRDefault="00493F8E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</w:t>
            </w:r>
            <w:r w:rsidR="008149FA" w:rsidRPr="00E21DC9">
              <w:rPr>
                <w:rFonts w:asciiTheme="minorBidi" w:hAnsiTheme="minorBidi" w:cstheme="minorBidi"/>
                <w:sz w:val="22"/>
                <w:szCs w:val="22"/>
              </w:rPr>
              <w:t>_U07</w:t>
            </w:r>
          </w:p>
          <w:p w14:paraId="406B2529" w14:textId="77777777" w:rsidR="00B2006C" w:rsidRPr="00E21DC9" w:rsidRDefault="00B2006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7B1E935" w14:textId="57932A2F" w:rsidR="00B2006C" w:rsidRPr="00E21DC9" w:rsidRDefault="00B2006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7AD93B2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0DE4B5B7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E21DC9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21DC9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303F50" w:rsidRPr="00E21DC9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08DDDA41" w:rsidR="00303F50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K01</w:t>
            </w:r>
            <w:r w:rsidR="00246697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153B47">
              <w:rPr>
                <w:rFonts w:asciiTheme="minorBidi" w:hAnsiTheme="minorBidi" w:cstheme="minorBidi"/>
                <w:sz w:val="22"/>
                <w:szCs w:val="22"/>
              </w:rPr>
              <w:t xml:space="preserve">Student </w:t>
            </w:r>
            <w:r w:rsidR="006030A1">
              <w:rPr>
                <w:rFonts w:asciiTheme="minorBidi" w:hAnsiTheme="minorBidi" w:cstheme="minorBidi"/>
                <w:sz w:val="22"/>
                <w:szCs w:val="22"/>
              </w:rPr>
              <w:t xml:space="preserve">ma umiejętność przedsiębiorczego działania prowadzącego do </w:t>
            </w:r>
            <w:r w:rsidR="000C5856">
              <w:rPr>
                <w:rFonts w:asciiTheme="minorBidi" w:hAnsiTheme="minorBidi" w:cstheme="minorBidi"/>
                <w:sz w:val="22"/>
                <w:szCs w:val="22"/>
              </w:rPr>
              <w:t>maksymalizacji korzyści z obecności na rynku pracy.</w:t>
            </w:r>
          </w:p>
          <w:p w14:paraId="72F3699D" w14:textId="77777777" w:rsidR="00FB5859" w:rsidRDefault="00FB5859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C139F6E" w14:textId="0F483FEF" w:rsidR="00FB5859" w:rsidRPr="00E21DC9" w:rsidRDefault="00FB58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K02 </w:t>
            </w:r>
            <w:r w:rsidR="00153B47">
              <w:rPr>
                <w:rFonts w:asciiTheme="minorBidi" w:hAnsiTheme="minorBidi" w:cstheme="minorBidi"/>
                <w:sz w:val="22"/>
                <w:szCs w:val="22"/>
              </w:rPr>
              <w:t>Student j</w:t>
            </w:r>
            <w:r w:rsidR="00153B47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est gotów </w:t>
            </w:r>
            <w:r w:rsidR="00153B47">
              <w:rPr>
                <w:rFonts w:asciiTheme="minorBidi" w:hAnsiTheme="minorBidi" w:cstheme="minorBidi"/>
                <w:sz w:val="22"/>
                <w:szCs w:val="22"/>
              </w:rPr>
              <w:t>do czerpania korzyści z umiejętności autoprezentacji, do skutecznego poszukiwania pracy i negocjowania warunków zatrudnienia.</w:t>
            </w:r>
          </w:p>
          <w:p w14:paraId="2DBF0D7D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71818BDC" w14:textId="3FC2C5FE" w:rsidR="008C381E" w:rsidRDefault="008C381E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K_K0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2</w:t>
            </w:r>
          </w:p>
          <w:p w14:paraId="45EF6CAE" w14:textId="77777777" w:rsidR="008C381E" w:rsidRDefault="008C381E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7F79AD8" w14:textId="77777777" w:rsidR="008C381E" w:rsidRDefault="008C381E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CA8E574" w14:textId="77777777" w:rsidR="008C381E" w:rsidRDefault="008C381E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6311C617" w14:textId="0D2918CB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</w:t>
            </w:r>
            <w:r w:rsidR="00E13FC5"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_K03 </w:t>
            </w:r>
          </w:p>
        </w:tc>
      </w:tr>
    </w:tbl>
    <w:p w14:paraId="6B62F1B3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02F2C34E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680A4E5D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E21DC9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21DC9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Organizacja</w:t>
            </w:r>
          </w:p>
        </w:tc>
      </w:tr>
      <w:tr w:rsidR="00303F50" w:rsidRPr="00E21DC9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14:paraId="34DCCE68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Ćwiczenia w grupach</w:t>
            </w:r>
          </w:p>
        </w:tc>
      </w:tr>
      <w:tr w:rsidR="00303F50" w:rsidRPr="00E21DC9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03F50" w:rsidRPr="00E21DC9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59E86DF3" w:rsidR="00303F50" w:rsidRPr="00E21DC9" w:rsidRDefault="001F64CD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="00D75010">
              <w:rPr>
                <w:rFonts w:asciiTheme="minorBidi" w:hAnsiTheme="minorBidi" w:cstheme="minorBidi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03F50" w:rsidRPr="00E21DC9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A965116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7DF4E37C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2FEAC4CC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Opis metod prowadzenia zajęć</w:t>
      </w:r>
    </w:p>
    <w:p w14:paraId="44FB30F8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9"/>
      </w:tblGrid>
      <w:tr w:rsidR="00303F50" w:rsidRPr="00E21DC9" w14:paraId="1DA6542E" w14:textId="77777777" w:rsidTr="001F64CD">
        <w:trPr>
          <w:trHeight w:val="823"/>
        </w:trPr>
        <w:tc>
          <w:tcPr>
            <w:tcW w:w="9609" w:type="dxa"/>
          </w:tcPr>
          <w:p w14:paraId="333BB242" w14:textId="4E920BDB" w:rsidR="00303F50" w:rsidRDefault="00CC1552" w:rsidP="00BF548E">
            <w:pPr>
              <w:pStyle w:val="p1"/>
              <w:divId w:val="1144736296"/>
              <w:rPr>
                <w:rStyle w:val="apple-converted-space"/>
                <w:rFonts w:asciiTheme="minorBidi" w:hAnsiTheme="minorBidi" w:cstheme="minorBidi"/>
              </w:rPr>
            </w:pPr>
            <w:r w:rsidRPr="00E21DC9">
              <w:rPr>
                <w:rStyle w:val="s1"/>
                <w:rFonts w:asciiTheme="minorBidi" w:hAnsiTheme="minorBidi" w:cstheme="minorBidi"/>
              </w:rPr>
              <w:lastRenderedPageBreak/>
              <w:t xml:space="preserve">Kurs jest realizowany w formie ustnej (prezentacja wybranych </w:t>
            </w:r>
            <w:r w:rsidR="00B51888" w:rsidRPr="00E21DC9">
              <w:rPr>
                <w:rStyle w:val="s1"/>
                <w:rFonts w:asciiTheme="minorBidi" w:hAnsiTheme="minorBidi" w:cstheme="minorBidi"/>
              </w:rPr>
              <w:t xml:space="preserve">modeli teoretycznych, </w:t>
            </w:r>
            <w:r w:rsidR="00BA0572" w:rsidRPr="00E21DC9">
              <w:rPr>
                <w:rStyle w:val="s1"/>
                <w:rFonts w:asciiTheme="minorBidi" w:hAnsiTheme="minorBidi" w:cstheme="minorBidi"/>
              </w:rPr>
              <w:t xml:space="preserve">narzędzi, </w:t>
            </w:r>
            <w:r w:rsidRPr="00E21DC9">
              <w:rPr>
                <w:rStyle w:val="s1"/>
                <w:rFonts w:asciiTheme="minorBidi" w:hAnsiTheme="minorBidi" w:cstheme="minorBidi"/>
              </w:rPr>
              <w:t>udzielanie odpowiedzi, udział w dyskusji) za pomocą metody heurystycznej oraz problemowej</w:t>
            </w:r>
            <w:r w:rsidR="00BF548E">
              <w:rPr>
                <w:rStyle w:val="s1"/>
                <w:rFonts w:asciiTheme="minorBidi" w:hAnsiTheme="minorBidi" w:cstheme="minorBidi"/>
              </w:rPr>
              <w:t>.</w:t>
            </w:r>
          </w:p>
          <w:p w14:paraId="69CEB0BD" w14:textId="77777777" w:rsidR="00322300" w:rsidRDefault="00322300" w:rsidP="001F64CD">
            <w:pPr>
              <w:pStyle w:val="p1"/>
              <w:divId w:val="1144736296"/>
              <w:rPr>
                <w:rStyle w:val="apple-converted-space"/>
              </w:rPr>
            </w:pPr>
          </w:p>
          <w:p w14:paraId="3041E394" w14:textId="4A081F97" w:rsidR="00322300" w:rsidRPr="00E21DC9" w:rsidRDefault="00322300" w:rsidP="001F64CD">
            <w:pPr>
              <w:pStyle w:val="p1"/>
              <w:divId w:val="1144736296"/>
              <w:rPr>
                <w:rFonts w:asciiTheme="minorBidi" w:hAnsiTheme="minorBidi" w:cstheme="minorBidi"/>
              </w:rPr>
            </w:pPr>
            <w:r w:rsidRPr="00322300">
              <w:rPr>
                <w:rFonts w:asciiTheme="minorBidi" w:hAnsiTheme="minorBidi" w:cstheme="minorBidi"/>
              </w:rPr>
              <w:t>Zajęcia mają charakter konwersatoryjny i oparte są na aktywnym i praktycznym uczestnictwie słuchaczy.</w:t>
            </w:r>
            <w:r w:rsidR="00B67693">
              <w:rPr>
                <w:rFonts w:asciiTheme="minorBidi" w:hAnsiTheme="minorBidi" w:cstheme="minorBidi"/>
              </w:rPr>
              <w:t xml:space="preserve"> </w:t>
            </w:r>
          </w:p>
        </w:tc>
      </w:tr>
    </w:tbl>
    <w:p w14:paraId="722B00AE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42C6D796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2695922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 xml:space="preserve">Formy sprawdzania efektów </w:t>
      </w:r>
      <w:r w:rsidR="00100620" w:rsidRPr="00E21DC9">
        <w:rPr>
          <w:rFonts w:asciiTheme="minorBidi" w:hAnsiTheme="minorBidi" w:cstheme="minorBidi"/>
          <w:sz w:val="22"/>
          <w:szCs w:val="22"/>
        </w:rPr>
        <w:t>uczenia się</w:t>
      </w:r>
    </w:p>
    <w:p w14:paraId="6E1831B3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E21DC9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 xml:space="preserve">E – </w:t>
            </w:r>
            <w:r w:rsidRPr="00E21DC9">
              <w:rPr>
                <w:rFonts w:asciiTheme="minorBidi" w:hAnsiTheme="minorBidi" w:cstheme="minorBidi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E21DC9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Inne</w:t>
            </w:r>
          </w:p>
        </w:tc>
      </w:tr>
      <w:tr w:rsidR="00303F50" w:rsidRPr="00E21DC9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E21DC9" w:rsidRDefault="00303F50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358F4C5B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60740392" w:rsidR="00303F50" w:rsidRPr="00E21DC9" w:rsidRDefault="00C529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84BA73E" w14:textId="223531F5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5189CF38" w:rsidR="00303F50" w:rsidRPr="00E21DC9" w:rsidRDefault="0060595B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3EB393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F61E6" w:rsidRPr="00E21DC9" w14:paraId="52514214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0FAFD74" w14:textId="7084E698" w:rsidR="00BF61E6" w:rsidRPr="00E21DC9" w:rsidRDefault="00BF61E6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7DA2DD2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CB3AC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02593EB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A86E51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49D125C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D633DA" w14:textId="33C87DF7" w:rsidR="00BF61E6" w:rsidRPr="00E21DC9" w:rsidRDefault="00C529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C9029A1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199F402" w14:textId="1F9A3CCF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32C77F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1C13A7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2AB035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B6A01E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987F3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03F50" w:rsidRPr="00E21DC9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557111B4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2D95314B" w:rsidR="00303F50" w:rsidRPr="00E21DC9" w:rsidRDefault="00C529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908EB2C" w14:textId="6DCA54B3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23FCB783" w:rsidR="00303F50" w:rsidRPr="00E21DC9" w:rsidRDefault="005D10DD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F61E6" w:rsidRPr="00E21DC9" w14:paraId="7E0B68E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470498B" w14:textId="1F0E6B18" w:rsidR="00BF61E6" w:rsidRPr="00E21DC9" w:rsidRDefault="00BF61E6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62C21DAE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F9984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3EB4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75FCED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74ECCA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ACA8F3" w14:textId="32E6B2DE" w:rsidR="00BF61E6" w:rsidRPr="00E21DC9" w:rsidRDefault="00C52959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DA222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5D34FE" w14:textId="7B1B9814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3C6D3A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DB2B6A3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15668E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0C192C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E80AD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303F50" w:rsidRPr="00E21DC9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E21DC9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6DC10DA4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69686D73" w:rsidR="00303F50" w:rsidRPr="00E21DC9" w:rsidRDefault="008454F1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B04FA47" w14:textId="062048EC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6594CDF" w:rsidR="00303F50" w:rsidRPr="00E21DC9" w:rsidRDefault="005D10DD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E21DC9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BF61E6" w:rsidRPr="00E21DC9" w14:paraId="70759FFD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6AB248" w14:textId="23F4FC5D" w:rsidR="00BF61E6" w:rsidRPr="00E21DC9" w:rsidRDefault="00BF61E6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6946303F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B5D4A7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ABD680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509914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0D9764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75AC5E" w14:textId="663BB56F" w:rsidR="00BF61E6" w:rsidRPr="00E21DC9" w:rsidRDefault="008454F1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629891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83EDC8" w14:textId="6CA63106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245FC4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1EC1BEA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F7BDF8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3FA464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926D3D" w14:textId="77777777" w:rsidR="00BF61E6" w:rsidRPr="00E21DC9" w:rsidRDefault="00BF61E6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B88899E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9E2BB2B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57C0D796" w14:textId="77777777" w:rsidR="00303F50" w:rsidRPr="00E21DC9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21DC9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E21DC9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75AD14" w14:textId="71CCA939" w:rsidR="00303F50" w:rsidRPr="001F1748" w:rsidRDefault="00EB0B2A" w:rsidP="00D47E2B">
            <w:pPr>
              <w:pStyle w:val="p1"/>
              <w:divId w:val="1797914680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Style w:val="s1"/>
                <w:rFonts w:asciiTheme="minorBidi" w:hAnsiTheme="minorBidi" w:cstheme="minorBidi"/>
                <w:sz w:val="22"/>
                <w:szCs w:val="22"/>
              </w:rPr>
              <w:t>P</w:t>
            </w:r>
            <w:r w:rsidR="005B71FB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>rzygotowanie</w:t>
            </w:r>
            <w:r w:rsidR="008454F1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 xml:space="preserve"> do zajęć dydaktycznych</w:t>
            </w:r>
            <w:r w:rsidR="005B71FB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 xml:space="preserve"> i aktywny w nich udział, poprawne wykonanie zadań praktycznych,</w:t>
            </w:r>
            <w:r w:rsidR="00A73506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 xml:space="preserve"> pozytywna ocena </w:t>
            </w:r>
            <w:r w:rsidR="008454F1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>pracy zaliczeniowej – CV</w:t>
            </w:r>
            <w:r w:rsidR="00B2423A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>.</w:t>
            </w:r>
            <w:r w:rsidR="008454F1" w:rsidRPr="001F1748">
              <w:rPr>
                <w:rStyle w:val="s1"/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</w:tr>
    </w:tbl>
    <w:p w14:paraId="120C4E94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42AFC42D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E21DC9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E21DC9" w:rsidRDefault="00303F50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21DC9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E21DC9" w:rsidRDefault="00303F50">
            <w:pPr>
              <w:pStyle w:val="Zawartotabeli"/>
              <w:spacing w:before="57" w:after="57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FBE423" w14:textId="77777777" w:rsidR="00303F50" w:rsidRPr="00E21DC9" w:rsidRDefault="00303F50" w:rsidP="00A15D81">
            <w:pPr>
              <w:widowControl/>
              <w:suppressAutoHyphens w:val="0"/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D3F0BEC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75CF4315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159A33C0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Treści merytoryczne (wykaz tematów)</w:t>
      </w:r>
    </w:p>
    <w:p w14:paraId="3CB648E9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21DC9" w14:paraId="0C178E9E" w14:textId="77777777">
        <w:trPr>
          <w:trHeight w:val="1136"/>
        </w:trPr>
        <w:tc>
          <w:tcPr>
            <w:tcW w:w="9622" w:type="dxa"/>
          </w:tcPr>
          <w:p w14:paraId="32668518" w14:textId="24CDBC42" w:rsidR="00FA1C8C" w:rsidRPr="001F1748" w:rsidRDefault="009438DE" w:rsidP="00D635CC">
            <w:pPr>
              <w:tabs>
                <w:tab w:val="left" w:pos="220"/>
                <w:tab w:val="left" w:pos="720"/>
              </w:tabs>
              <w:suppressAutoHyphens w:val="0"/>
              <w:autoSpaceDN w:val="0"/>
              <w:adjustRightInd w:val="0"/>
              <w:spacing w:after="240" w:line="300" w:lineRule="atLeast"/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</w:pPr>
            <w:r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Analiza potencjału jednostki. </w:t>
            </w:r>
            <w:r w:rsidR="001700B6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Koncepcja SMART i SWOT.</w:t>
            </w:r>
            <w:r w:rsidR="00EA187D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Ustal</w:t>
            </w:r>
            <w:r w:rsidR="00EB0B2A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a</w:t>
            </w:r>
            <w:r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nie</w:t>
            </w:r>
            <w:r w:rsidR="003340B8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celów</w:t>
            </w:r>
            <w:r w:rsidR="00C84146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.</w:t>
            </w:r>
            <w:r w:rsidR="00025C84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34722A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Określenie zasobów.</w:t>
            </w:r>
            <w:r w:rsidR="00A53897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F52AA1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Konfrontacja celów z zasobami. </w:t>
            </w:r>
            <w:r w:rsidR="00160DE5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Wyznaczenie planu</w:t>
            </w:r>
            <w:r w:rsidR="001549C8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. Zarządzanie czasem.</w:t>
            </w:r>
            <w:r w:rsidR="003433AD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AA37A0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Czynności priorytetowe i </w:t>
            </w:r>
            <w:proofErr w:type="spellStart"/>
            <w:r w:rsidR="00AA37A0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niepriorytetowe</w:t>
            </w:r>
            <w:proofErr w:type="spellEnd"/>
            <w:r w:rsidR="00AA37A0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. Zdefiniowanie przyczyn </w:t>
            </w:r>
            <w:r w:rsidR="0076528F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i źródeł kategoryzacji</w:t>
            </w:r>
            <w:r w:rsidR="00DD1CBF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działań. Propozycje rozwiązań.</w:t>
            </w:r>
            <w:r w:rsidR="00CD1460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EB0B2A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Ścieżki kariery w marketingu.</w:t>
            </w:r>
            <w:r w:rsidR="00EB0B2A" w:rsidRPr="001F174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</w:t>
            </w:r>
            <w:r w:rsidR="00CD1460" w:rsidRPr="00CD1460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Portfolio kreatywne</w:t>
            </w:r>
            <w:r w:rsidR="00961F39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.</w:t>
            </w:r>
            <w:r w:rsidR="00961F39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 xml:space="preserve"> </w:t>
            </w:r>
            <w:proofErr w:type="spellStart"/>
            <w:r w:rsidR="00961F39" w:rsidRPr="00961F39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Storytelling</w:t>
            </w:r>
            <w:proofErr w:type="spellEnd"/>
            <w:r w:rsidR="00961F39" w:rsidRPr="00961F39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 zawodow</w:t>
            </w:r>
            <w:r w:rsidR="00961F39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y</w:t>
            </w:r>
            <w:r w:rsidR="002B41C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2B41C8" w:rsidRPr="002B41C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CV i list motywacyjny dla zawodów kreatywnych</w:t>
            </w:r>
            <w:r w:rsidR="002B41C8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. </w:t>
            </w:r>
            <w:r w:rsidR="00D635CC" w:rsidRP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Modele pracy twórczej</w:t>
            </w:r>
            <w:r w:rsid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: </w:t>
            </w:r>
            <w:proofErr w:type="spellStart"/>
            <w:r w:rsid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freelance</w:t>
            </w:r>
            <w:proofErr w:type="spellEnd"/>
            <w:r w:rsid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 xml:space="preserve">, etat, B2B. </w:t>
            </w:r>
            <w:r w:rsidR="00D635CC" w:rsidRP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Finanse i prawo w pracy kreatywnej</w:t>
            </w:r>
            <w:r w:rsidR="00D635CC">
              <w:rPr>
                <w:rFonts w:asciiTheme="minorBidi" w:eastAsiaTheme="minorHAnsi" w:hAnsiTheme="minorBidi" w:cstheme="minorBidi"/>
                <w:color w:val="000000"/>
                <w:sz w:val="22"/>
                <w:szCs w:val="22"/>
                <w:lang w:eastAsia="en-US"/>
              </w:rPr>
              <w:t>.</w:t>
            </w:r>
          </w:p>
          <w:p w14:paraId="3C0395D3" w14:textId="77777777" w:rsidR="00303F50" w:rsidRPr="00E21DC9" w:rsidRDefault="00303F50">
            <w:pPr>
              <w:pStyle w:val="Tekstdymka1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254BC2F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42EF2083" w14:textId="77777777" w:rsidR="00D32FBE" w:rsidRPr="00E21DC9" w:rsidRDefault="00D32FBE">
      <w:pPr>
        <w:rPr>
          <w:rFonts w:asciiTheme="minorBidi" w:hAnsiTheme="minorBidi" w:cstheme="minorBidi"/>
          <w:sz w:val="22"/>
          <w:szCs w:val="22"/>
        </w:rPr>
      </w:pPr>
    </w:p>
    <w:p w14:paraId="7B40C951" w14:textId="77777777" w:rsidR="00D32FBE" w:rsidRPr="00E21DC9" w:rsidRDefault="00D32FBE">
      <w:pPr>
        <w:rPr>
          <w:rFonts w:asciiTheme="minorBidi" w:hAnsiTheme="minorBidi" w:cstheme="minorBidi"/>
          <w:sz w:val="22"/>
          <w:szCs w:val="22"/>
        </w:rPr>
      </w:pPr>
    </w:p>
    <w:p w14:paraId="349747DD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Wykaz literatury podstawowej</w:t>
      </w:r>
    </w:p>
    <w:p w14:paraId="4B4D7232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21DC9" w14:paraId="2093CA67" w14:textId="77777777">
        <w:trPr>
          <w:trHeight w:val="1098"/>
        </w:trPr>
        <w:tc>
          <w:tcPr>
            <w:tcW w:w="9622" w:type="dxa"/>
          </w:tcPr>
          <w:p w14:paraId="1E5607E4" w14:textId="03BBE6C1" w:rsidR="005E7365" w:rsidRPr="00FA20EA" w:rsidRDefault="005E7365" w:rsidP="00FA20EA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 xml:space="preserve">Dzięgielewski A., </w:t>
            </w:r>
            <w:proofErr w:type="spellStart"/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Employee</w:t>
            </w:r>
            <w:proofErr w:type="spellEnd"/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journey</w:t>
            </w:r>
            <w:proofErr w:type="spellEnd"/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. Od rekrutacji do ostatniego dnia w pracy</w:t>
            </w:r>
            <w:r w:rsidRPr="00FA20EA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5FA3A985" w14:textId="5A90251F" w:rsidR="00E53403" w:rsidRPr="00FA20EA" w:rsidRDefault="00E53403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proofErr w:type="spellStart"/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Fromlewicz</w:t>
            </w:r>
            <w:proofErr w:type="spellEnd"/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 K.,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Zostań królową PR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, Gliwice 2018.</w:t>
            </w:r>
          </w:p>
          <w:p w14:paraId="2CCA8C1A" w14:textId="77777777" w:rsidR="00FA20EA" w:rsidRPr="00FA20EA" w:rsidRDefault="00FA20EA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proofErr w:type="spellStart"/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Jeruszka</w:t>
            </w:r>
            <w:proofErr w:type="spellEnd"/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, U.,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Kompetencje i zawody przyszłości. O (nie)dopasowaniu systemu edukacji do potrzeb rynku pracy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, [w:]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System edukacji wobec zmian demograficznych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, red. A. Piotrowska-Piątek, Warszawa 2023, s. 64–82.</w:t>
            </w:r>
          </w:p>
          <w:p w14:paraId="290CD367" w14:textId="7F1391BA" w:rsidR="00E53403" w:rsidRPr="00FA20EA" w:rsidRDefault="00E53403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lastRenderedPageBreak/>
              <w:t xml:space="preserve">Kowal-Orczykowska A.,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 xml:space="preserve">Personal </w:t>
            </w:r>
            <w:proofErr w:type="spellStart"/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branding</w:t>
            </w:r>
            <w:proofErr w:type="spellEnd"/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. Świadome kształtowanie wizerunku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, Warszawa 2023.</w:t>
            </w:r>
          </w:p>
          <w:p w14:paraId="532E5110" w14:textId="4BC23747" w:rsidR="00E53403" w:rsidRPr="00FA20EA" w:rsidRDefault="00304D14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</w:pPr>
            <w:proofErr w:type="spellStart"/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Kubiś</w:t>
            </w:r>
            <w:proofErr w:type="spellEnd"/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D.A.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Komunikacja w doradztwie na odległość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, [w:]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  <w:shd w:val="clear" w:color="auto" w:fill="FFFFFF"/>
              </w:rPr>
              <w:t>Komunikacja w doradztwie zawodowym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,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red. nauk. D. Kukl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a,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Radom</w:t>
            </w:r>
            <w:r w:rsidR="00713FB8"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 xml:space="preserve"> 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  <w:t>2008.</w:t>
            </w:r>
          </w:p>
          <w:p w14:paraId="79D96860" w14:textId="7161B0A2" w:rsidR="00775FDC" w:rsidRPr="00FA20EA" w:rsidRDefault="00E53403" w:rsidP="00FA20EA">
            <w:pPr>
              <w:pStyle w:val="Akapitzlist"/>
              <w:numPr>
                <w:ilvl w:val="0"/>
                <w:numId w:val="12"/>
              </w:numPr>
              <w:rPr>
                <w:rFonts w:asciiTheme="minorBidi" w:hAnsiTheme="minorBidi" w:cstheme="minorBidi"/>
                <w:color w:val="000000" w:themeColor="text1"/>
                <w:sz w:val="22"/>
                <w:szCs w:val="22"/>
                <w:shd w:val="clear" w:color="auto" w:fill="FFFFFF"/>
              </w:rPr>
            </w:pP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 xml:space="preserve">Malinowska-Parzydło J., </w:t>
            </w:r>
            <w:r w:rsidRPr="00FA20EA">
              <w:rPr>
                <w:rFonts w:asciiTheme="minorBidi" w:hAnsiTheme="minorBidi" w:cstheme="minorBidi"/>
                <w:i/>
                <w:iCs/>
                <w:color w:val="000000" w:themeColor="text1"/>
                <w:sz w:val="22"/>
                <w:szCs w:val="22"/>
              </w:rPr>
              <w:t>Jesteś marką. Jak odnieść sukces i pozostać sobą</w:t>
            </w:r>
            <w:r w:rsidRPr="00FA20EA"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  <w:t>, Gliwice 2015.</w:t>
            </w:r>
          </w:p>
          <w:p w14:paraId="372933B0" w14:textId="43F06EDA" w:rsidR="00775FDC" w:rsidRPr="00FA20EA" w:rsidRDefault="00775FDC" w:rsidP="00FA20EA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 xml:space="preserve">Śniegocka A., </w:t>
            </w:r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Rozmowa kwalifikacyjna. O czym nie wiedzą kandydaci do pracy, czyli sekrety rekrutujących</w:t>
            </w:r>
            <w:r w:rsidRPr="00FA20EA">
              <w:rPr>
                <w:rFonts w:ascii="Arial" w:hAnsi="Arial" w:cs="Arial"/>
                <w:sz w:val="22"/>
                <w:szCs w:val="22"/>
              </w:rPr>
              <w:t>, wyd. 5, Gliwice 2022.</w:t>
            </w:r>
          </w:p>
          <w:p w14:paraId="58421A47" w14:textId="51B84345" w:rsidR="00EB0B2A" w:rsidRPr="00FA20EA" w:rsidRDefault="00EB0B2A" w:rsidP="00FA20EA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>Ustawa z dnia 26 czerwca 1974 r. Kodeks pracy (Dz.U. 1974 Nr 24 poz. 141).</w:t>
            </w:r>
          </w:p>
          <w:p w14:paraId="658A822C" w14:textId="0CB4D39F" w:rsidR="00C30F91" w:rsidRPr="00FA20EA" w:rsidRDefault="00FA20EA" w:rsidP="00FA20EA">
            <w:pPr>
              <w:pStyle w:val="Akapitzlist"/>
              <w:numPr>
                <w:ilvl w:val="0"/>
                <w:numId w:val="12"/>
              </w:numPr>
              <w:rPr>
                <w:rFonts w:ascii="Arial" w:hAnsi="Arial" w:cs="Arial"/>
                <w:sz w:val="22"/>
                <w:szCs w:val="22"/>
              </w:rPr>
            </w:pPr>
            <w:r w:rsidRPr="00FA20EA">
              <w:rPr>
                <w:rFonts w:ascii="Arial" w:hAnsi="Arial" w:cs="Arial"/>
                <w:sz w:val="22"/>
                <w:szCs w:val="22"/>
              </w:rPr>
              <w:t xml:space="preserve">Wasiluk A., Jamiołkowska M., </w:t>
            </w:r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Bariery rozwoju kariery zawodowej kobiet z pokolenia Y i Z</w:t>
            </w:r>
            <w:r w:rsidRPr="00FA20EA">
              <w:rPr>
                <w:rFonts w:ascii="Arial" w:hAnsi="Arial" w:cs="Arial"/>
                <w:sz w:val="22"/>
                <w:szCs w:val="22"/>
              </w:rPr>
              <w:t xml:space="preserve">, „Nowoczesne Systemy Zarządzania” 2025, nr 1, s. 117–134. </w:t>
            </w:r>
          </w:p>
          <w:p w14:paraId="2503B197" w14:textId="3D093C3A" w:rsidR="00E53403" w:rsidRPr="00E21DC9" w:rsidRDefault="00E53403" w:rsidP="00775FDC">
            <w:pPr>
              <w:widowControl/>
              <w:suppressAutoHyphens w:val="0"/>
              <w:autoSpaceDE/>
              <w:spacing w:before="100" w:beforeAutospacing="1" w:after="60"/>
              <w:divId w:val="1523862930"/>
              <w:rPr>
                <w:rFonts w:asciiTheme="minorBidi" w:hAnsiTheme="minorBidi" w:cstheme="minorBidi"/>
                <w:color w:val="000000" w:themeColor="text1"/>
                <w:sz w:val="22"/>
                <w:szCs w:val="22"/>
              </w:rPr>
            </w:pPr>
          </w:p>
        </w:tc>
      </w:tr>
    </w:tbl>
    <w:p w14:paraId="38288749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59EC7B3D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Wykaz literatury uzupełniającej</w:t>
      </w:r>
    </w:p>
    <w:p w14:paraId="20BD9A1A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E21DC9" w14:paraId="0C136CF1" w14:textId="77777777">
        <w:trPr>
          <w:trHeight w:val="1112"/>
        </w:trPr>
        <w:tc>
          <w:tcPr>
            <w:tcW w:w="9622" w:type="dxa"/>
          </w:tcPr>
          <w:p w14:paraId="7D73DCAA" w14:textId="77777777" w:rsidR="00E568DE" w:rsidRPr="00FA20EA" w:rsidRDefault="006765B4" w:rsidP="00FA20EA">
            <w:pPr>
              <w:pStyle w:val="Akapitzlist"/>
              <w:numPr>
                <w:ilvl w:val="0"/>
                <w:numId w:val="13"/>
              </w:numPr>
              <w:divId w:val="113995294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20EA">
              <w:rPr>
                <w:rFonts w:ascii="Arial" w:hAnsi="Arial" w:cs="Arial"/>
                <w:sz w:val="22"/>
                <w:szCs w:val="22"/>
              </w:rPr>
              <w:t>Gojtowska</w:t>
            </w:r>
            <w:proofErr w:type="spellEnd"/>
            <w:r w:rsidRPr="00FA20EA">
              <w:rPr>
                <w:rFonts w:ascii="Arial" w:hAnsi="Arial" w:cs="Arial"/>
                <w:sz w:val="22"/>
                <w:szCs w:val="22"/>
              </w:rPr>
              <w:t xml:space="preserve"> M., </w:t>
            </w:r>
            <w:proofErr w:type="spellStart"/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Candidate</w:t>
            </w:r>
            <w:proofErr w:type="spellEnd"/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Experience</w:t>
            </w:r>
            <w:proofErr w:type="spellEnd"/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. Jeszcze kandydat, czy już klient?</w:t>
            </w:r>
            <w:r w:rsidRPr="00FA20EA">
              <w:rPr>
                <w:rFonts w:ascii="Arial" w:hAnsi="Arial" w:cs="Arial"/>
                <w:sz w:val="22"/>
                <w:szCs w:val="22"/>
              </w:rPr>
              <w:t>, Warszawa 2019.</w:t>
            </w:r>
          </w:p>
          <w:p w14:paraId="0A392C6A" w14:textId="1D8FF213" w:rsidR="00FA20EA" w:rsidRPr="00FA20EA" w:rsidRDefault="00FA20EA" w:rsidP="00FA20EA">
            <w:pPr>
              <w:pStyle w:val="Akapitzlist"/>
              <w:numPr>
                <w:ilvl w:val="0"/>
                <w:numId w:val="13"/>
              </w:numPr>
              <w:divId w:val="1139952945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A20EA">
              <w:rPr>
                <w:rFonts w:ascii="Arial" w:hAnsi="Arial" w:cs="Arial"/>
                <w:sz w:val="22"/>
                <w:szCs w:val="22"/>
              </w:rPr>
              <w:t>Błachnio</w:t>
            </w:r>
            <w:proofErr w:type="spellEnd"/>
            <w:r w:rsidRPr="00FA20EA"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FA20EA">
              <w:rPr>
                <w:rFonts w:ascii="Arial" w:hAnsi="Arial" w:cs="Arial"/>
                <w:i/>
                <w:iCs/>
                <w:sz w:val="22"/>
                <w:szCs w:val="22"/>
              </w:rPr>
              <w:t>Planowanie kariery zawodowej – przegląd wybranych form wsparcia</w:t>
            </w:r>
            <w:r w:rsidRPr="00FA20EA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A20EA">
              <w:rPr>
                <w:rFonts w:ascii="Arial" w:hAnsi="Arial" w:cs="Arial"/>
                <w:sz w:val="22"/>
                <w:szCs w:val="22"/>
              </w:rPr>
              <w:t>„Kultura i Wychowanie” 2019, nr 2, s. 9–20.</w:t>
            </w:r>
          </w:p>
        </w:tc>
      </w:tr>
    </w:tbl>
    <w:p w14:paraId="290583F9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68F21D90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p w14:paraId="13C326F3" w14:textId="77777777" w:rsidR="00303F50" w:rsidRPr="00E21DC9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p w14:paraId="0CCFC7CA" w14:textId="77777777" w:rsidR="00303F50" w:rsidRPr="00E21DC9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E21DC9">
        <w:rPr>
          <w:rFonts w:asciiTheme="minorBidi" w:hAnsiTheme="minorBidi" w:cstheme="minorBidi"/>
          <w:sz w:val="22"/>
          <w:szCs w:val="22"/>
        </w:rPr>
        <w:t>Bilans godzinowy zgodny z CNPS (Całkowity Nakład Pracy Studenta)</w:t>
      </w:r>
    </w:p>
    <w:p w14:paraId="4853B841" w14:textId="77777777" w:rsidR="00303F50" w:rsidRPr="00E21DC9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E21DC9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E21DC9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3646793A" w:rsidR="00303F50" w:rsidRPr="00E21DC9" w:rsidRDefault="00FA20EA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E21DC9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2CB6E1E" w:rsidR="00303F50" w:rsidRPr="00E21DC9" w:rsidRDefault="001F64CD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</w:t>
            </w:r>
            <w:r w:rsidR="00D75010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E21DC9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E21DC9" w:rsidRDefault="00303F50">
            <w:pPr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49562CBE" w:rsidR="00303F50" w:rsidRPr="00E21DC9" w:rsidRDefault="00211E4C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E21DC9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E21DC9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4B813413" w:rsidR="00303F50" w:rsidRPr="00E21DC9" w:rsidRDefault="00D7501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22</w:t>
            </w:r>
          </w:p>
        </w:tc>
      </w:tr>
      <w:tr w:rsidR="00303F50" w:rsidRPr="00E21DC9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48A573FF" w:rsidR="00303F50" w:rsidRPr="00E21DC9" w:rsidRDefault="00FA20EA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E21DC9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31A2B740" w:rsidR="00303F50" w:rsidRPr="00E21DC9" w:rsidRDefault="00FA20EA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E21DC9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do egzaminu</w:t>
            </w:r>
            <w:r w:rsidR="00027707"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59FBF2E9" w:rsidR="00303F50" w:rsidRPr="00E21DC9" w:rsidRDefault="00FA20EA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16</w:t>
            </w:r>
          </w:p>
        </w:tc>
      </w:tr>
      <w:tr w:rsidR="00303F50" w:rsidRPr="00E21DC9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E21DC9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6B2CFB32" w:rsidR="00303F50" w:rsidRPr="00E21DC9" w:rsidRDefault="001F64CD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50</w:t>
            </w:r>
          </w:p>
        </w:tc>
      </w:tr>
      <w:tr w:rsidR="00303F50" w:rsidRPr="00E21DC9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E21DC9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37AD9EE8" w:rsidR="00303F50" w:rsidRPr="00E21DC9" w:rsidRDefault="001F64CD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21DC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E21DC9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="00303F50" w:rsidRPr="00E21DC9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8A5B67" w14:textId="77777777" w:rsidR="00543CED" w:rsidRDefault="00543CED">
      <w:r>
        <w:separator/>
      </w:r>
    </w:p>
  </w:endnote>
  <w:endnote w:type="continuationSeparator" w:id="0">
    <w:p w14:paraId="17B6BF2F" w14:textId="77777777" w:rsidR="00543CED" w:rsidRDefault="00543C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151A0E" w14:textId="77777777" w:rsidR="00543CED" w:rsidRDefault="00543CED">
      <w:r>
        <w:separator/>
      </w:r>
    </w:p>
  </w:footnote>
  <w:footnote w:type="continuationSeparator" w:id="0">
    <w:p w14:paraId="1A5F1482" w14:textId="77777777" w:rsidR="00543CED" w:rsidRDefault="00543C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65470E8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690D7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93D84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75914D2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5C6167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9C32A50"/>
    <w:multiLevelType w:val="hybridMultilevel"/>
    <w:tmpl w:val="07EC40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BD22CC"/>
    <w:multiLevelType w:val="hybridMultilevel"/>
    <w:tmpl w:val="402C37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9"/>
  </w:num>
  <w:num w:numId="4" w16cid:durableId="2121760001">
    <w:abstractNumId w:val="12"/>
  </w:num>
  <w:num w:numId="5" w16cid:durableId="1321422880">
    <w:abstractNumId w:val="3"/>
  </w:num>
  <w:num w:numId="6" w16cid:durableId="11996222">
    <w:abstractNumId w:val="6"/>
  </w:num>
  <w:num w:numId="7" w16cid:durableId="1944877555">
    <w:abstractNumId w:val="8"/>
  </w:num>
  <w:num w:numId="8" w16cid:durableId="1318266484">
    <w:abstractNumId w:val="2"/>
  </w:num>
  <w:num w:numId="9" w16cid:durableId="832915280">
    <w:abstractNumId w:val="5"/>
  </w:num>
  <w:num w:numId="10" w16cid:durableId="678119594">
    <w:abstractNumId w:val="7"/>
  </w:num>
  <w:num w:numId="11" w16cid:durableId="605623434">
    <w:abstractNumId w:val="4"/>
  </w:num>
  <w:num w:numId="12" w16cid:durableId="238684909">
    <w:abstractNumId w:val="10"/>
  </w:num>
  <w:num w:numId="13" w16cid:durableId="119157648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13F85"/>
    <w:rsid w:val="00025C84"/>
    <w:rsid w:val="00027707"/>
    <w:rsid w:val="00080286"/>
    <w:rsid w:val="000813EB"/>
    <w:rsid w:val="000A1827"/>
    <w:rsid w:val="000A3A03"/>
    <w:rsid w:val="000B13FF"/>
    <w:rsid w:val="000C5856"/>
    <w:rsid w:val="000E270A"/>
    <w:rsid w:val="00100620"/>
    <w:rsid w:val="00125E7B"/>
    <w:rsid w:val="001410E3"/>
    <w:rsid w:val="0014592F"/>
    <w:rsid w:val="00152D40"/>
    <w:rsid w:val="00153B47"/>
    <w:rsid w:val="001549C8"/>
    <w:rsid w:val="00160DE5"/>
    <w:rsid w:val="001628E9"/>
    <w:rsid w:val="001700B6"/>
    <w:rsid w:val="00170299"/>
    <w:rsid w:val="00171373"/>
    <w:rsid w:val="00181363"/>
    <w:rsid w:val="00183F94"/>
    <w:rsid w:val="00187E19"/>
    <w:rsid w:val="001A01C3"/>
    <w:rsid w:val="001F1748"/>
    <w:rsid w:val="001F64CD"/>
    <w:rsid w:val="00205BAD"/>
    <w:rsid w:val="00211E4C"/>
    <w:rsid w:val="00230CD5"/>
    <w:rsid w:val="0023330E"/>
    <w:rsid w:val="00246697"/>
    <w:rsid w:val="00256269"/>
    <w:rsid w:val="00257A2E"/>
    <w:rsid w:val="00266AC5"/>
    <w:rsid w:val="00277AD1"/>
    <w:rsid w:val="002843C4"/>
    <w:rsid w:val="00294374"/>
    <w:rsid w:val="002944FD"/>
    <w:rsid w:val="002B41C8"/>
    <w:rsid w:val="002C1A88"/>
    <w:rsid w:val="002C7AA1"/>
    <w:rsid w:val="002D5D10"/>
    <w:rsid w:val="002E23AA"/>
    <w:rsid w:val="002E4F98"/>
    <w:rsid w:val="002E5B4A"/>
    <w:rsid w:val="002F6077"/>
    <w:rsid w:val="00303F50"/>
    <w:rsid w:val="00304D14"/>
    <w:rsid w:val="00312AD9"/>
    <w:rsid w:val="00317D08"/>
    <w:rsid w:val="00322300"/>
    <w:rsid w:val="0033042F"/>
    <w:rsid w:val="003340B8"/>
    <w:rsid w:val="003425C7"/>
    <w:rsid w:val="003433AD"/>
    <w:rsid w:val="0034722A"/>
    <w:rsid w:val="00351B3B"/>
    <w:rsid w:val="00376C3B"/>
    <w:rsid w:val="003815A7"/>
    <w:rsid w:val="00381C01"/>
    <w:rsid w:val="00387DA9"/>
    <w:rsid w:val="00394F82"/>
    <w:rsid w:val="003A6999"/>
    <w:rsid w:val="003C10AF"/>
    <w:rsid w:val="003D1944"/>
    <w:rsid w:val="003E5748"/>
    <w:rsid w:val="004030A0"/>
    <w:rsid w:val="0043071B"/>
    <w:rsid w:val="00434CDD"/>
    <w:rsid w:val="0044050E"/>
    <w:rsid w:val="00442725"/>
    <w:rsid w:val="00444289"/>
    <w:rsid w:val="00493F8E"/>
    <w:rsid w:val="004A71D4"/>
    <w:rsid w:val="004A7F99"/>
    <w:rsid w:val="004B25E1"/>
    <w:rsid w:val="004B6B15"/>
    <w:rsid w:val="004E040E"/>
    <w:rsid w:val="004E46D7"/>
    <w:rsid w:val="004F6A6B"/>
    <w:rsid w:val="0050563D"/>
    <w:rsid w:val="00513510"/>
    <w:rsid w:val="005157B3"/>
    <w:rsid w:val="0052608B"/>
    <w:rsid w:val="005318C0"/>
    <w:rsid w:val="00533C41"/>
    <w:rsid w:val="00543CED"/>
    <w:rsid w:val="0055516C"/>
    <w:rsid w:val="005569E0"/>
    <w:rsid w:val="00575C2C"/>
    <w:rsid w:val="005B11B9"/>
    <w:rsid w:val="005B71FB"/>
    <w:rsid w:val="005D10DD"/>
    <w:rsid w:val="005E130D"/>
    <w:rsid w:val="005E7365"/>
    <w:rsid w:val="005F56F4"/>
    <w:rsid w:val="006030A1"/>
    <w:rsid w:val="0060595B"/>
    <w:rsid w:val="006105CC"/>
    <w:rsid w:val="00615C41"/>
    <w:rsid w:val="006271B4"/>
    <w:rsid w:val="006312DD"/>
    <w:rsid w:val="00650FFB"/>
    <w:rsid w:val="00660877"/>
    <w:rsid w:val="006665F9"/>
    <w:rsid w:val="006668D6"/>
    <w:rsid w:val="006751ED"/>
    <w:rsid w:val="006765B4"/>
    <w:rsid w:val="006A48D8"/>
    <w:rsid w:val="006B0896"/>
    <w:rsid w:val="006B41BF"/>
    <w:rsid w:val="006D4A86"/>
    <w:rsid w:val="00700CD5"/>
    <w:rsid w:val="00713FB8"/>
    <w:rsid w:val="00716872"/>
    <w:rsid w:val="00725127"/>
    <w:rsid w:val="00731D77"/>
    <w:rsid w:val="00736869"/>
    <w:rsid w:val="0074471D"/>
    <w:rsid w:val="00752173"/>
    <w:rsid w:val="00752908"/>
    <w:rsid w:val="0075344F"/>
    <w:rsid w:val="00757898"/>
    <w:rsid w:val="0076528F"/>
    <w:rsid w:val="00771F0E"/>
    <w:rsid w:val="00773A8F"/>
    <w:rsid w:val="00775E75"/>
    <w:rsid w:val="00775FDC"/>
    <w:rsid w:val="00786172"/>
    <w:rsid w:val="00790285"/>
    <w:rsid w:val="007908A7"/>
    <w:rsid w:val="007A34F1"/>
    <w:rsid w:val="007A3CEC"/>
    <w:rsid w:val="007D1631"/>
    <w:rsid w:val="007D511E"/>
    <w:rsid w:val="007F094A"/>
    <w:rsid w:val="00805027"/>
    <w:rsid w:val="0081439E"/>
    <w:rsid w:val="008149FA"/>
    <w:rsid w:val="008220B9"/>
    <w:rsid w:val="00827D3B"/>
    <w:rsid w:val="008454F1"/>
    <w:rsid w:val="00847145"/>
    <w:rsid w:val="00850FBD"/>
    <w:rsid w:val="00861807"/>
    <w:rsid w:val="0086502B"/>
    <w:rsid w:val="008658EC"/>
    <w:rsid w:val="00881D72"/>
    <w:rsid w:val="008A1289"/>
    <w:rsid w:val="008B703C"/>
    <w:rsid w:val="008C084D"/>
    <w:rsid w:val="008C381E"/>
    <w:rsid w:val="008C4F01"/>
    <w:rsid w:val="008C7798"/>
    <w:rsid w:val="008D10A2"/>
    <w:rsid w:val="008D6E99"/>
    <w:rsid w:val="008E7327"/>
    <w:rsid w:val="008F00BC"/>
    <w:rsid w:val="008F3720"/>
    <w:rsid w:val="008F5F95"/>
    <w:rsid w:val="009026FF"/>
    <w:rsid w:val="009208A4"/>
    <w:rsid w:val="00926A5A"/>
    <w:rsid w:val="009438DE"/>
    <w:rsid w:val="00961F39"/>
    <w:rsid w:val="00972EEE"/>
    <w:rsid w:val="00987966"/>
    <w:rsid w:val="009C70F1"/>
    <w:rsid w:val="009F2534"/>
    <w:rsid w:val="00A116ED"/>
    <w:rsid w:val="00A15D81"/>
    <w:rsid w:val="00A26EDE"/>
    <w:rsid w:val="00A271EE"/>
    <w:rsid w:val="00A27484"/>
    <w:rsid w:val="00A33EBF"/>
    <w:rsid w:val="00A35A93"/>
    <w:rsid w:val="00A53897"/>
    <w:rsid w:val="00A55260"/>
    <w:rsid w:val="00A715D0"/>
    <w:rsid w:val="00A73506"/>
    <w:rsid w:val="00A8544F"/>
    <w:rsid w:val="00A96932"/>
    <w:rsid w:val="00AA37A0"/>
    <w:rsid w:val="00AA7AA7"/>
    <w:rsid w:val="00AD6A4E"/>
    <w:rsid w:val="00B2006C"/>
    <w:rsid w:val="00B2423A"/>
    <w:rsid w:val="00B45010"/>
    <w:rsid w:val="00B51888"/>
    <w:rsid w:val="00B61437"/>
    <w:rsid w:val="00B67693"/>
    <w:rsid w:val="00B71FEE"/>
    <w:rsid w:val="00BA0572"/>
    <w:rsid w:val="00BB0C3E"/>
    <w:rsid w:val="00BB5CAB"/>
    <w:rsid w:val="00BC2615"/>
    <w:rsid w:val="00BD2D0A"/>
    <w:rsid w:val="00BE4123"/>
    <w:rsid w:val="00BE7CC5"/>
    <w:rsid w:val="00BF548E"/>
    <w:rsid w:val="00BF61E6"/>
    <w:rsid w:val="00C0193A"/>
    <w:rsid w:val="00C079B4"/>
    <w:rsid w:val="00C273C9"/>
    <w:rsid w:val="00C30F91"/>
    <w:rsid w:val="00C406F2"/>
    <w:rsid w:val="00C43A94"/>
    <w:rsid w:val="00C52959"/>
    <w:rsid w:val="00C53F0B"/>
    <w:rsid w:val="00C75B19"/>
    <w:rsid w:val="00C80C50"/>
    <w:rsid w:val="00C84146"/>
    <w:rsid w:val="00CA5381"/>
    <w:rsid w:val="00CB0431"/>
    <w:rsid w:val="00CC1552"/>
    <w:rsid w:val="00CD1460"/>
    <w:rsid w:val="00CD4B92"/>
    <w:rsid w:val="00CE3D70"/>
    <w:rsid w:val="00D0354E"/>
    <w:rsid w:val="00D150D2"/>
    <w:rsid w:val="00D31B89"/>
    <w:rsid w:val="00D32FBE"/>
    <w:rsid w:val="00D438F5"/>
    <w:rsid w:val="00D47E2B"/>
    <w:rsid w:val="00D50F7F"/>
    <w:rsid w:val="00D57E15"/>
    <w:rsid w:val="00D635CC"/>
    <w:rsid w:val="00D66AEF"/>
    <w:rsid w:val="00D75010"/>
    <w:rsid w:val="00D91BE4"/>
    <w:rsid w:val="00DA2C1D"/>
    <w:rsid w:val="00DB3679"/>
    <w:rsid w:val="00DD1CBF"/>
    <w:rsid w:val="00DD3F7C"/>
    <w:rsid w:val="00DD439F"/>
    <w:rsid w:val="00DE119A"/>
    <w:rsid w:val="00DE1764"/>
    <w:rsid w:val="00DE2A4C"/>
    <w:rsid w:val="00DE42DD"/>
    <w:rsid w:val="00DE57D3"/>
    <w:rsid w:val="00DE7F23"/>
    <w:rsid w:val="00DF6C25"/>
    <w:rsid w:val="00E13FC5"/>
    <w:rsid w:val="00E1778B"/>
    <w:rsid w:val="00E2132B"/>
    <w:rsid w:val="00E21DC9"/>
    <w:rsid w:val="00E325EB"/>
    <w:rsid w:val="00E33239"/>
    <w:rsid w:val="00E53030"/>
    <w:rsid w:val="00E53403"/>
    <w:rsid w:val="00E568DE"/>
    <w:rsid w:val="00E62CF1"/>
    <w:rsid w:val="00E928E0"/>
    <w:rsid w:val="00EA187D"/>
    <w:rsid w:val="00EB0B2A"/>
    <w:rsid w:val="00EB7B8A"/>
    <w:rsid w:val="00F21237"/>
    <w:rsid w:val="00F23830"/>
    <w:rsid w:val="00F24109"/>
    <w:rsid w:val="00F3317D"/>
    <w:rsid w:val="00F4095F"/>
    <w:rsid w:val="00F43A4A"/>
    <w:rsid w:val="00F5255F"/>
    <w:rsid w:val="00F52AA1"/>
    <w:rsid w:val="00F56628"/>
    <w:rsid w:val="00F83DF2"/>
    <w:rsid w:val="00F9568C"/>
    <w:rsid w:val="00FA16C6"/>
    <w:rsid w:val="00FA1C8C"/>
    <w:rsid w:val="00FA20EA"/>
    <w:rsid w:val="00FA2BAE"/>
    <w:rsid w:val="00FB5859"/>
    <w:rsid w:val="00FD083E"/>
    <w:rsid w:val="00FD78FD"/>
    <w:rsid w:val="00FE18B8"/>
    <w:rsid w:val="00FE5746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character" w:customStyle="1" w:styleId="s40">
    <w:name w:val="s40"/>
    <w:basedOn w:val="Domylnaczcionkaakapitu"/>
    <w:rsid w:val="006312DD"/>
  </w:style>
  <w:style w:type="character" w:customStyle="1" w:styleId="apple-converted-space">
    <w:name w:val="apple-converted-space"/>
    <w:basedOn w:val="Domylnaczcionkaakapitu"/>
    <w:rsid w:val="006312DD"/>
  </w:style>
  <w:style w:type="paragraph" w:customStyle="1" w:styleId="p1">
    <w:name w:val="p1"/>
    <w:basedOn w:val="Normalny"/>
    <w:rsid w:val="00CC1552"/>
    <w:pPr>
      <w:widowControl/>
      <w:suppressAutoHyphens w:val="0"/>
      <w:autoSpaceDE/>
    </w:pPr>
    <w:rPr>
      <w:rFonts w:ascii="Arial" w:eastAsiaTheme="minorEastAsia" w:hAnsi="Arial" w:cs="Arial"/>
      <w:color w:val="000000"/>
      <w:sz w:val="17"/>
      <w:szCs w:val="17"/>
    </w:rPr>
  </w:style>
  <w:style w:type="character" w:customStyle="1" w:styleId="s1">
    <w:name w:val="s1"/>
    <w:basedOn w:val="Domylnaczcionkaakapitu"/>
    <w:rsid w:val="00CC1552"/>
    <w:rPr>
      <w:rFonts w:ascii="Arial" w:hAnsi="Arial" w:cs="Arial" w:hint="default"/>
      <w:b w:val="0"/>
      <w:bCs w:val="0"/>
      <w:i w:val="0"/>
      <w:iCs w:val="0"/>
      <w:sz w:val="17"/>
      <w:szCs w:val="17"/>
    </w:rPr>
  </w:style>
  <w:style w:type="character" w:customStyle="1" w:styleId="s16">
    <w:name w:val="s16"/>
    <w:basedOn w:val="Domylnaczcionkaakapitu"/>
    <w:rsid w:val="005B11B9"/>
  </w:style>
  <w:style w:type="character" w:customStyle="1" w:styleId="s14">
    <w:name w:val="s14"/>
    <w:basedOn w:val="Domylnaczcionkaakapitu"/>
    <w:rsid w:val="00B2006C"/>
  </w:style>
  <w:style w:type="character" w:styleId="Uwydatnienie">
    <w:name w:val="Emphasis"/>
    <w:basedOn w:val="Domylnaczcionkaakapitu"/>
    <w:uiPriority w:val="20"/>
    <w:qFormat/>
    <w:rsid w:val="00C43A94"/>
    <w:rPr>
      <w:i/>
      <w:iCs/>
    </w:rPr>
  </w:style>
  <w:style w:type="paragraph" w:styleId="Akapitzlist">
    <w:name w:val="List Paragraph"/>
    <w:basedOn w:val="Normalny"/>
    <w:uiPriority w:val="34"/>
    <w:qFormat/>
    <w:rsid w:val="00775FD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EB0B2A"/>
    <w:rPr>
      <w:rFonts w:ascii="Verdana" w:hAnsi="Verdana"/>
      <w:sz w:val="28"/>
      <w:szCs w:val="2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5840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21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95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54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9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473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86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10" ma:contentTypeDescription="Utwórz nowy dokument." ma:contentTypeScope="" ma:versionID="38c0c055252674175f0fc230878cf149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5ab806b66601d32d5305adc45b3ddb5b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468af13-47ef-4a0f-9757-82f5d18e8547">
      <UserInfo>
        <DisplayName>Stanisław Koziara</DisplayName>
        <AccountId>21</AccountId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B76283-D967-4BF1-AE49-5BCB88AFFF8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FCA56402-4AB8-423B-921C-4A566B3B2EAC}">
  <ds:schemaRefs>
    <ds:schemaRef ds:uri="http://schemas.microsoft.com/office/2006/metadata/properties"/>
    <ds:schemaRef ds:uri="http://schemas.microsoft.com/office/infopath/2007/PartnerControls"/>
    <ds:schemaRef ds:uri="5468af13-47ef-4a0f-9757-82f5d18e8547"/>
  </ds:schemaRefs>
</ds:datastoreItem>
</file>

<file path=customXml/itemProps4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1640</TotalTime>
  <Pages>4</Pages>
  <Words>795</Words>
  <Characters>4771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124</cp:revision>
  <cp:lastPrinted>2012-01-27T16:28:00Z</cp:lastPrinted>
  <dcterms:created xsi:type="dcterms:W3CDTF">2024-01-07T21:36:00Z</dcterms:created>
  <dcterms:modified xsi:type="dcterms:W3CDTF">2025-10-28T18:03:00Z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  <property fmtid="{D5CDD505-2E9C-101B-9397-08002B2CF9AE}" pid="4" name="ContentTypeId">
    <vt:lpwstr>0x01010039C5A50395229A43A324A9C35EFD3B10</vt:lpwstr>
  </property>
</Properties>
</file>